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98DE" w14:textId="51656D94" w:rsidR="00AF65D3" w:rsidRDefault="0012124C" w:rsidP="00D4047F">
      <w:pPr>
        <w:pStyle w:val="BodyText"/>
        <w:spacing w:before="0"/>
        <w:rPr>
          <w:rFonts w:ascii="Times New Roman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4C998F1" wp14:editId="74C998F2">
                <wp:simplePos x="0" y="0"/>
                <wp:positionH relativeFrom="page">
                  <wp:posOffset>-6350</wp:posOffset>
                </wp:positionH>
                <wp:positionV relativeFrom="page">
                  <wp:posOffset>9138286</wp:posOffset>
                </wp:positionV>
                <wp:extent cx="7785100" cy="9264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0" cy="926465"/>
                          <a:chOff x="0" y="0"/>
                          <a:chExt cx="7785100" cy="92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48"/>
                            <a:ext cx="7772400" cy="913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1376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485"/>
                                </a:lnTo>
                                <a:lnTo>
                                  <a:pt x="7772400" y="91348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7772400" cy="913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13765">
                                <a:moveTo>
                                  <a:pt x="0" y="913485"/>
                                </a:move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436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3B71E" id="Group 1" o:spid="_x0000_s1026" style="position:absolute;margin-left:-.5pt;margin-top:719.55pt;width:613pt;height:72.95pt;z-index:15729152;mso-wrap-distance-left:0;mso-wrap-distance-right:0;mso-position-horizontal-relative:page;mso-position-vertical-relative:page" coordsize="77851,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">
                <v:shape id="Graphic 2" o:spid="_x0000_s1027" style="position:absolute;left:63;top:63;width:77724;height:9138;visibility:visible;mso-wrap-style:square;v-text-anchor:top" coordsize="7772400,91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" path="m7772400,l,,,913485r7772400,l7772400,xe" fillcolor="#004361" stroked="f">
                  <v:path arrowok="t"/>
                </v:shape>
                <v:shape id="Graphic 3" o:spid="_x0000_s1028" style="position:absolute;left:63;top:63;width:77724;height:9138;visibility:visible;mso-wrap-style:square;v-text-anchor:top" coordsize="7772400,91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" path="m,913485l,,7772400,e" filled="f" strokecolor="#004361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74C998E0" w14:textId="77777777" w:rsidR="00AF65D3" w:rsidRDefault="00AF65D3">
      <w:pPr>
        <w:pStyle w:val="BodyText"/>
        <w:spacing w:before="22"/>
      </w:pPr>
    </w:p>
    <w:p w14:paraId="74C998E1" w14:textId="64E5F447" w:rsidR="00AF65D3" w:rsidRDefault="0012124C">
      <w:pPr>
        <w:pStyle w:val="BodyText"/>
        <w:spacing w:before="0"/>
        <w:ind w:left="360" w:hanging="1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maps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reflect</w:t>
      </w:r>
      <w:r>
        <w:rPr>
          <w:spacing w:val="-7"/>
        </w:rPr>
        <w:t xml:space="preserve"> </w:t>
      </w:r>
      <w:r>
        <w:t>boundary</w:t>
      </w:r>
      <w:r>
        <w:rPr>
          <w:spacing w:val="-6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 xml:space="preserve">year </w:t>
      </w:r>
      <w:r>
        <w:rPr>
          <w:spacing w:val="-2"/>
        </w:rPr>
        <w:t>202</w:t>
      </w:r>
      <w:r w:rsidR="00C84C43">
        <w:rPr>
          <w:spacing w:val="-2"/>
        </w:rPr>
        <w:t>5</w:t>
      </w:r>
      <w:r>
        <w:rPr>
          <w:spacing w:val="-2"/>
        </w:rPr>
        <w:t>:</w:t>
      </w:r>
    </w:p>
    <w:p w14:paraId="74C998E2" w14:textId="77777777" w:rsidR="00AF65D3" w:rsidRDefault="00AF65D3">
      <w:pPr>
        <w:pStyle w:val="BodyText"/>
        <w:spacing w:before="6"/>
      </w:pPr>
    </w:p>
    <w:p w14:paraId="424A9DAF" w14:textId="268783CD" w:rsidR="00781787" w:rsidRDefault="00781787">
      <w:pPr>
        <w:pStyle w:val="ListParagraph"/>
        <w:numPr>
          <w:ilvl w:val="0"/>
          <w:numId w:val="1"/>
        </w:numPr>
        <w:tabs>
          <w:tab w:val="left" w:pos="962"/>
        </w:tabs>
        <w:ind w:left="962" w:hanging="360"/>
      </w:pPr>
      <w:r>
        <w:t>Updates</w:t>
      </w:r>
      <w:r w:rsidRPr="00781787">
        <w:t xml:space="preserve"> to Fargo/Horace Fire Districts based on Fargo boundary changes. </w:t>
      </w:r>
    </w:p>
    <w:p w14:paraId="5D431E74" w14:textId="32F6D4B3" w:rsidR="00781787" w:rsidRDefault="00781787">
      <w:pPr>
        <w:pStyle w:val="ListParagraph"/>
        <w:numPr>
          <w:ilvl w:val="0"/>
          <w:numId w:val="1"/>
        </w:numPr>
        <w:tabs>
          <w:tab w:val="left" w:pos="962"/>
        </w:tabs>
        <w:ind w:left="962" w:hanging="360"/>
      </w:pPr>
      <w:r w:rsidRPr="00781787">
        <w:t>Updates to Mandan/Mandan Rural Fire Districts based on Mandan boundary change.</w:t>
      </w:r>
    </w:p>
    <w:p w14:paraId="3881F613" w14:textId="7F8C8A3B" w:rsidR="005174FB" w:rsidRDefault="00685650">
      <w:pPr>
        <w:pStyle w:val="ListParagraph"/>
        <w:numPr>
          <w:ilvl w:val="0"/>
          <w:numId w:val="1"/>
        </w:numPr>
        <w:tabs>
          <w:tab w:val="left" w:pos="962"/>
        </w:tabs>
        <w:ind w:left="962" w:hanging="360"/>
      </w:pPr>
      <w:r>
        <w:t xml:space="preserve">Marion Rural 3331 was absorbed by Marion FD 3330. </w:t>
      </w:r>
      <w:r w:rsidR="007331FC">
        <w:t>Montpelier</w:t>
      </w:r>
      <w:r w:rsidR="00B635BC">
        <w:t xml:space="preserve"> and Adrian are now listed as 3330.</w:t>
      </w:r>
    </w:p>
    <w:p w14:paraId="74C998EA" w14:textId="35B8672F" w:rsidR="00AF65D3" w:rsidRPr="0018697D" w:rsidRDefault="00B635BC">
      <w:pPr>
        <w:pStyle w:val="ListParagraph"/>
        <w:numPr>
          <w:ilvl w:val="0"/>
          <w:numId w:val="1"/>
        </w:numPr>
        <w:tabs>
          <w:tab w:val="left" w:pos="962"/>
        </w:tabs>
        <w:ind w:left="962" w:hanging="360"/>
      </w:pPr>
      <w:r>
        <w:rPr>
          <w:spacing w:val="-2"/>
        </w:rPr>
        <w:t>Leal was previously under FD 2971</w:t>
      </w:r>
      <w:r w:rsidR="0018697D">
        <w:rPr>
          <w:spacing w:val="-2"/>
        </w:rPr>
        <w:t xml:space="preserve"> Edna, which Edna is Unclaimed d</w:t>
      </w:r>
      <w:r w:rsidR="00D51BD6">
        <w:rPr>
          <w:spacing w:val="-2"/>
        </w:rPr>
        <w:t>ue</w:t>
      </w:r>
      <w:r w:rsidR="0018697D">
        <w:rPr>
          <w:spacing w:val="-2"/>
        </w:rPr>
        <w:t xml:space="preserve"> to failed Reporting Requirements. </w:t>
      </w:r>
    </w:p>
    <w:p w14:paraId="74C998EB" w14:textId="19A7A799" w:rsidR="00AF65D3" w:rsidRPr="00B640F2" w:rsidRDefault="00C62A86" w:rsidP="00B640F2">
      <w:pPr>
        <w:pStyle w:val="ListParagraph"/>
        <w:numPr>
          <w:ilvl w:val="0"/>
          <w:numId w:val="1"/>
        </w:numPr>
        <w:tabs>
          <w:tab w:val="left" w:pos="962"/>
        </w:tabs>
        <w:ind w:left="962" w:hanging="360"/>
      </w:pPr>
      <w:r>
        <w:rPr>
          <w:spacing w:val="-2"/>
        </w:rPr>
        <w:t>Twin Buttes</w:t>
      </w:r>
      <w:r w:rsidR="00FF0B4B">
        <w:rPr>
          <w:spacing w:val="-2"/>
        </w:rPr>
        <w:t xml:space="preserve">, Fort Yates, </w:t>
      </w:r>
      <w:proofErr w:type="spellStart"/>
      <w:r w:rsidR="0000219B">
        <w:rPr>
          <w:spacing w:val="-2"/>
        </w:rPr>
        <w:t>Mandaree</w:t>
      </w:r>
      <w:proofErr w:type="spellEnd"/>
      <w:r w:rsidR="0000219B">
        <w:rPr>
          <w:spacing w:val="-2"/>
        </w:rPr>
        <w:t xml:space="preserve">, </w:t>
      </w:r>
      <w:r w:rsidR="00FF0B4B">
        <w:rPr>
          <w:spacing w:val="-2"/>
        </w:rPr>
        <w:t>Cannon Ball, and Oberon</w:t>
      </w:r>
      <w:r w:rsidR="00203F37">
        <w:rPr>
          <w:spacing w:val="-2"/>
        </w:rPr>
        <w:t xml:space="preserve"> </w:t>
      </w:r>
      <w:r w:rsidR="00B640F2">
        <w:rPr>
          <w:spacing w:val="-2"/>
        </w:rPr>
        <w:t>are listed under 0000.</w:t>
      </w:r>
    </w:p>
    <w:p w14:paraId="099D3EB2" w14:textId="0251389C" w:rsidR="00B640F2" w:rsidRPr="00B640F2" w:rsidRDefault="006135F6" w:rsidP="00B640F2">
      <w:pPr>
        <w:pStyle w:val="ListParagraph"/>
        <w:numPr>
          <w:ilvl w:val="0"/>
          <w:numId w:val="1"/>
        </w:numPr>
        <w:tabs>
          <w:tab w:val="left" w:pos="962"/>
        </w:tabs>
        <w:ind w:left="962" w:hanging="360"/>
      </w:pPr>
      <w:r>
        <w:rPr>
          <w:spacing w:val="-2"/>
        </w:rPr>
        <w:t>Lamoure</w:t>
      </w:r>
      <w:r w:rsidR="00E35F12">
        <w:rPr>
          <w:spacing w:val="-2"/>
        </w:rPr>
        <w:t xml:space="preserve"> and Lamoure Rural FD are listed both under </w:t>
      </w:r>
      <w:r w:rsidR="00F72349">
        <w:rPr>
          <w:spacing w:val="-2"/>
        </w:rPr>
        <w:t>2881</w:t>
      </w:r>
    </w:p>
    <w:p w14:paraId="58FB65A5" w14:textId="77777777" w:rsidR="00B640F2" w:rsidRDefault="00B640F2" w:rsidP="00B640F2">
      <w:pPr>
        <w:pStyle w:val="ListParagraph"/>
        <w:tabs>
          <w:tab w:val="left" w:pos="962"/>
        </w:tabs>
        <w:ind w:left="962" w:firstLine="0"/>
      </w:pPr>
    </w:p>
    <w:p w14:paraId="74C998EC" w14:textId="397F6634" w:rsidR="00AF65D3" w:rsidRDefault="0012124C">
      <w:pPr>
        <w:pStyle w:val="BodyText"/>
        <w:spacing w:before="1"/>
        <w:ind w:left="600" w:firstLine="2"/>
      </w:pPr>
      <w:r>
        <w:t>Please</w:t>
      </w:r>
      <w:r>
        <w:rPr>
          <w:spacing w:val="-7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t>Districts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constantly</w:t>
      </w:r>
      <w:r>
        <w:rPr>
          <w:spacing w:val="-4"/>
        </w:rPr>
        <w:t xml:space="preserve"> </w:t>
      </w:r>
      <w:r>
        <w:t>changing</w:t>
      </w:r>
      <w:r>
        <w:rPr>
          <w:spacing w:val="-7"/>
        </w:rPr>
        <w:t xml:space="preserve"> </w:t>
      </w:r>
      <w:r>
        <w:t>boundaries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updates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 12/1/202</w:t>
      </w:r>
      <w:r w:rsidR="004D3D05">
        <w:t>5</w:t>
      </w:r>
      <w:r>
        <w:t>. Agents need to be aware of this to ensure proper coding. The interactive map provided by</w:t>
      </w:r>
      <w:r>
        <w:rPr>
          <w:spacing w:val="-6"/>
        </w:rPr>
        <w:t xml:space="preserve"> </w:t>
      </w:r>
      <w:hyperlink r:id="rId10" w:anchor="widget_1=active_datasource_id:dataSource_4,center:-11050994.301954214%2C6030386.810191516%2C102100,scale:3820574.6304674796,rotation:0,viewpoint:%7B%22rotation%22%3A0%2C%22scale%22%3A3820574.6304674796%2C%22targetGeometry%22%3A%7B%22spatialReference%22%3A%7B%22wkid%22%3A102100%7D%2C%22x%22%3A-11050994.301954214%2C%22y%22%3A6030386.810191516%7D%7D,layer_visibility:%7B%22widget_1-dataSource_4%22%3A%7B%22widget_1-dataSource_4-a5be6a5abb804f2fa2977b0f643130b9-0ab51822811c47b08b6fa4f8db051947%22%3Atrue%2C%22widget_1-dataSource_4-a5be6a5abb804f2fa2977b0f643130b9-9311862a22314371a33e3dc324557be6%22%3Afalse%7D%7D">
        <w:r>
          <w:rPr>
            <w:color w:val="0000FF"/>
            <w:u w:val="single" w:color="0000FF"/>
          </w:rPr>
          <w:t>Hub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u w:val="single" w:color="0000FF"/>
          </w:rPr>
          <w:t>x</w:t>
        </w:r>
        <w:r>
          <w:rPr>
            <w:color w:val="0000FF"/>
            <w:u w:val="single" w:color="0000FF"/>
          </w:rPr>
          <w:t>plorer</w:t>
        </w:r>
      </w:hyperlink>
      <w:r>
        <w:rPr>
          <w:color w:val="0000FF"/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utilized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areas. From</w:t>
      </w:r>
      <w:r>
        <w:rPr>
          <w:spacing w:val="-1"/>
        </w:rPr>
        <w:t xml:space="preserve"> </w:t>
      </w:r>
      <w:r>
        <w:t xml:space="preserve">the layer list – under </w:t>
      </w:r>
      <w:r w:rsidR="00D4047F">
        <w:t>Health</w:t>
      </w:r>
      <w:r>
        <w:t xml:space="preserve"> – select Fire Districts.</w:t>
      </w:r>
    </w:p>
    <w:p w14:paraId="74C998ED" w14:textId="30267E18" w:rsidR="00AF65D3" w:rsidRDefault="00D4047F">
      <w:pPr>
        <w:pStyle w:val="BodyText"/>
        <w:spacing w:before="28"/>
        <w:rPr>
          <w:sz w:val="20"/>
        </w:rPr>
      </w:pPr>
      <w:r w:rsidRPr="00D4047F">
        <w:rPr>
          <w:noProof/>
          <w:sz w:val="20"/>
        </w:rPr>
        <w:drawing>
          <wp:anchor distT="0" distB="0" distL="114300" distR="114300" simplePos="0" relativeHeight="251658241" behindDoc="1" locked="0" layoutInCell="1" allowOverlap="1" wp14:anchorId="059B49EA" wp14:editId="0F90407B">
            <wp:simplePos x="0" y="0"/>
            <wp:positionH relativeFrom="column">
              <wp:posOffset>1952625</wp:posOffset>
            </wp:positionH>
            <wp:positionV relativeFrom="paragraph">
              <wp:posOffset>147320</wp:posOffset>
            </wp:positionV>
            <wp:extent cx="243840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31" y="21534"/>
                <wp:lineTo x="21431" y="0"/>
                <wp:lineTo x="0" y="0"/>
              </wp:wrapPolygon>
            </wp:wrapTight>
            <wp:docPr id="807039673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039673" name="Picture 1" descr="Graphical user interface, application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25" b="6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998EE" w14:textId="759B4D5E" w:rsidR="00AF65D3" w:rsidRDefault="00AF65D3">
      <w:pPr>
        <w:pStyle w:val="BodyText"/>
        <w:spacing w:before="38"/>
      </w:pPr>
    </w:p>
    <w:p w14:paraId="3E8D8E2C" w14:textId="59B5D7D9" w:rsidR="00D4047F" w:rsidRDefault="00D4047F">
      <w:pPr>
        <w:pStyle w:val="BodyText"/>
        <w:spacing w:before="38"/>
      </w:pPr>
    </w:p>
    <w:p w14:paraId="6575B5E4" w14:textId="77777777" w:rsidR="00D4047F" w:rsidRDefault="00D4047F">
      <w:pPr>
        <w:pStyle w:val="BodyText"/>
        <w:spacing w:before="38"/>
      </w:pPr>
    </w:p>
    <w:p w14:paraId="139C633E" w14:textId="77777777" w:rsidR="00D4047F" w:rsidRDefault="00D4047F">
      <w:pPr>
        <w:pStyle w:val="BodyText"/>
        <w:spacing w:before="38"/>
      </w:pPr>
    </w:p>
    <w:p w14:paraId="6C5CE127" w14:textId="77777777" w:rsidR="00D4047F" w:rsidRDefault="00D4047F">
      <w:pPr>
        <w:pStyle w:val="BodyText"/>
        <w:spacing w:before="38"/>
      </w:pPr>
    </w:p>
    <w:p w14:paraId="196C7879" w14:textId="77777777" w:rsidR="00D4047F" w:rsidRDefault="00D4047F">
      <w:pPr>
        <w:pStyle w:val="BodyText"/>
        <w:spacing w:before="38"/>
      </w:pPr>
    </w:p>
    <w:p w14:paraId="674C4B1B" w14:textId="77777777" w:rsidR="00D4047F" w:rsidRDefault="00D4047F">
      <w:pPr>
        <w:pStyle w:val="BodyText"/>
        <w:spacing w:before="38"/>
      </w:pPr>
    </w:p>
    <w:p w14:paraId="59FF12C3" w14:textId="77777777" w:rsidR="00D4047F" w:rsidRDefault="00D4047F">
      <w:pPr>
        <w:pStyle w:val="BodyText"/>
        <w:spacing w:before="38"/>
      </w:pPr>
    </w:p>
    <w:p w14:paraId="224572E2" w14:textId="77777777" w:rsidR="00D4047F" w:rsidRDefault="00D4047F">
      <w:pPr>
        <w:pStyle w:val="BodyText"/>
        <w:spacing w:before="38"/>
      </w:pPr>
    </w:p>
    <w:p w14:paraId="20A5EA0B" w14:textId="77777777" w:rsidR="00D4047F" w:rsidRDefault="00D4047F">
      <w:pPr>
        <w:pStyle w:val="BodyText"/>
        <w:spacing w:before="38"/>
      </w:pPr>
    </w:p>
    <w:p w14:paraId="48806C62" w14:textId="77777777" w:rsidR="00D4047F" w:rsidRDefault="00D4047F">
      <w:pPr>
        <w:pStyle w:val="BodyText"/>
        <w:spacing w:before="38"/>
      </w:pPr>
    </w:p>
    <w:p w14:paraId="5DF66FD6" w14:textId="77777777" w:rsidR="00D4047F" w:rsidRDefault="00D4047F">
      <w:pPr>
        <w:pStyle w:val="BodyText"/>
        <w:spacing w:before="38"/>
      </w:pPr>
    </w:p>
    <w:p w14:paraId="31A08AF0" w14:textId="77777777" w:rsidR="00D4047F" w:rsidRDefault="00D4047F">
      <w:pPr>
        <w:pStyle w:val="BodyText"/>
        <w:spacing w:before="38"/>
      </w:pPr>
    </w:p>
    <w:p w14:paraId="29FB308A" w14:textId="77777777" w:rsidR="00D4047F" w:rsidRDefault="00D4047F">
      <w:pPr>
        <w:pStyle w:val="BodyText"/>
        <w:spacing w:before="38"/>
      </w:pPr>
    </w:p>
    <w:p w14:paraId="28F05EAF" w14:textId="77777777" w:rsidR="00D4047F" w:rsidRDefault="00D4047F">
      <w:pPr>
        <w:pStyle w:val="BodyText"/>
        <w:spacing w:before="38"/>
      </w:pPr>
    </w:p>
    <w:p w14:paraId="7D18D907" w14:textId="77777777" w:rsidR="00D4047F" w:rsidRDefault="00D4047F">
      <w:pPr>
        <w:pStyle w:val="BodyText"/>
        <w:spacing w:before="38"/>
      </w:pPr>
    </w:p>
    <w:p w14:paraId="432FADB5" w14:textId="77777777" w:rsidR="00D4047F" w:rsidRDefault="00D4047F">
      <w:pPr>
        <w:pStyle w:val="BodyText"/>
        <w:spacing w:before="38"/>
      </w:pPr>
    </w:p>
    <w:p w14:paraId="6D178AC7" w14:textId="77777777" w:rsidR="00D4047F" w:rsidRDefault="00D4047F">
      <w:pPr>
        <w:pStyle w:val="BodyText"/>
        <w:spacing w:before="38"/>
      </w:pPr>
    </w:p>
    <w:p w14:paraId="74C998EF" w14:textId="6EBE68D1" w:rsidR="00AF65D3" w:rsidRDefault="0012124C">
      <w:pPr>
        <w:ind w:left="360" w:right="81" w:hanging="1"/>
        <w:rPr>
          <w:i/>
        </w:rPr>
      </w:pPr>
      <w:r>
        <w:t>Companies</w:t>
      </w:r>
      <w:r>
        <w:rPr>
          <w:spacing w:val="-2"/>
        </w:rPr>
        <w:t xml:space="preserve"> </w:t>
      </w:r>
      <w:r>
        <w:t>wishing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download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shape</w:t>
      </w:r>
      <w:r>
        <w:rPr>
          <w:spacing w:val="-5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visit</w:t>
      </w:r>
      <w:r>
        <w:rPr>
          <w:spacing w:val="40"/>
        </w:rPr>
        <w:t xml:space="preserve"> </w:t>
      </w:r>
      <w:hyperlink r:id="rId12">
        <w:r w:rsidRPr="00442835">
          <w:rPr>
            <w:color w:val="0000FF"/>
            <w:u w:val="single" w:color="0000FF"/>
          </w:rPr>
          <w:t>NDGISHUB</w:t>
        </w:r>
        <w:r w:rsidRPr="00442835">
          <w:rPr>
            <w:color w:val="0000FF"/>
            <w:spacing w:val="-3"/>
            <w:u w:val="single" w:color="0000FF"/>
          </w:rPr>
          <w:t xml:space="preserve"> </w:t>
        </w:r>
        <w:r w:rsidRPr="00442835">
          <w:rPr>
            <w:color w:val="0000FF"/>
            <w:u w:val="single" w:color="0000FF"/>
          </w:rPr>
          <w:t>Fire</w:t>
        </w:r>
        <w:r w:rsidRPr="00442835">
          <w:rPr>
            <w:color w:val="0000FF"/>
            <w:spacing w:val="-5"/>
            <w:u w:val="single" w:color="0000FF"/>
          </w:rPr>
          <w:t xml:space="preserve"> </w:t>
        </w:r>
        <w:r w:rsidRPr="00442835">
          <w:rPr>
            <w:color w:val="0000FF"/>
            <w:u w:val="single" w:color="0000FF"/>
          </w:rPr>
          <w:t>Districts</w:t>
        </w:r>
        <w:r w:rsidRPr="00442835">
          <w:rPr>
            <w:color w:val="0000FF"/>
            <w:spacing w:val="-2"/>
            <w:u w:val="single" w:color="0000FF"/>
          </w:rPr>
          <w:t xml:space="preserve"> </w:t>
        </w:r>
        <w:r w:rsidRPr="00442835">
          <w:rPr>
            <w:color w:val="0000FF"/>
            <w:u w:val="single" w:color="0000FF"/>
          </w:rPr>
          <w:t>|</w:t>
        </w:r>
        <w:r w:rsidRPr="00442835">
          <w:rPr>
            <w:color w:val="0000FF"/>
            <w:spacing w:val="-4"/>
            <w:u w:val="single" w:color="0000FF"/>
          </w:rPr>
          <w:t xml:space="preserve"> </w:t>
        </w:r>
        <w:r w:rsidRPr="00442835">
          <w:rPr>
            <w:color w:val="0000FF"/>
            <w:u w:val="single" w:color="0000FF"/>
          </w:rPr>
          <w:t>North</w:t>
        </w:r>
        <w:r w:rsidRPr="00442835">
          <w:rPr>
            <w:color w:val="0000FF"/>
            <w:spacing w:val="-5"/>
            <w:u w:val="single" w:color="0000FF"/>
          </w:rPr>
          <w:t xml:space="preserve"> </w:t>
        </w:r>
      </w:hyperlink>
      <w:r w:rsidRPr="00442835">
        <w:rPr>
          <w:color w:val="0000FF"/>
          <w:spacing w:val="-5"/>
        </w:rPr>
        <w:t xml:space="preserve"> </w:t>
      </w:r>
      <w:hyperlink r:id="rId13">
        <w:r w:rsidRPr="00442835">
          <w:rPr>
            <w:color w:val="0000FF"/>
            <w:u w:val="single" w:color="0000FF"/>
          </w:rPr>
          <w:t>Dakota GIS Hub Data Portal</w:t>
        </w:r>
      </w:hyperlink>
      <w:r w:rsidR="00442835">
        <w:t xml:space="preserve">. </w:t>
      </w:r>
      <w:r>
        <w:rPr>
          <w:color w:val="0000FF"/>
        </w:rPr>
        <w:t xml:space="preserve"> </w:t>
      </w:r>
    </w:p>
    <w:p w14:paraId="74C998F0" w14:textId="722DB937" w:rsidR="00AF65D3" w:rsidRDefault="0012124C">
      <w:pPr>
        <w:pStyle w:val="BodyText"/>
        <w:spacing w:before="251"/>
        <w:ind w:left="360"/>
      </w:pP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Nichole</w:t>
      </w:r>
      <w:r>
        <w:rPr>
          <w:spacing w:val="-4"/>
        </w:rPr>
        <w:t xml:space="preserve"> </w:t>
      </w:r>
      <w:r>
        <w:t>Feldman</w:t>
      </w:r>
      <w:r>
        <w:rPr>
          <w:spacing w:val="-3"/>
        </w:rPr>
        <w:t xml:space="preserve"> </w:t>
      </w:r>
      <w:hyperlink r:id="rId14">
        <w:r>
          <w:rPr>
            <w:color w:val="0000FF"/>
            <w:u w:val="single" w:color="0000FF"/>
          </w:rPr>
          <w:t>nrfeldman@nd.gov</w:t>
        </w:r>
      </w:hyperlink>
      <w:r>
        <w:rPr>
          <w:color w:val="0000FF"/>
          <w:spacing w:val="-2"/>
        </w:rPr>
        <w:t xml:space="preserve"> </w:t>
      </w:r>
      <w:r w:rsidR="00446B83">
        <w:rPr>
          <w:color w:val="0000FF"/>
          <w:spacing w:val="-2"/>
        </w:rPr>
        <w:t xml:space="preserve"> </w:t>
      </w:r>
      <w:r w:rsidR="00446B83" w:rsidRPr="00446B83">
        <w:rPr>
          <w:spacing w:val="-2"/>
        </w:rPr>
        <w:t xml:space="preserve">for website navigation assistance or Marcy Ost </w:t>
      </w:r>
      <w:hyperlink r:id="rId15" w:history="1">
        <w:r w:rsidR="00F33047" w:rsidRPr="007874B2">
          <w:rPr>
            <w:rStyle w:val="Hyperlink"/>
            <w:spacing w:val="-2"/>
          </w:rPr>
          <w:t>malost@nd.gov</w:t>
        </w:r>
      </w:hyperlink>
      <w:r w:rsidR="00446B83">
        <w:rPr>
          <w:color w:val="0000FF"/>
          <w:spacing w:val="-2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 have any questions</w:t>
      </w:r>
      <w:r w:rsidR="00446B83">
        <w:t xml:space="preserve"> pertaining to fire district changes.</w:t>
      </w:r>
    </w:p>
    <w:sectPr w:rsidR="00AF65D3">
      <w:headerReference w:type="default" r:id="rId16"/>
      <w:type w:val="continuous"/>
      <w:pgSz w:w="12240" w:h="15840"/>
      <w:pgMar w:top="840" w:right="1440" w:bottom="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3C2E" w14:textId="77777777" w:rsidR="006915A2" w:rsidRDefault="006915A2" w:rsidP="002A7ED5">
      <w:r>
        <w:separator/>
      </w:r>
    </w:p>
  </w:endnote>
  <w:endnote w:type="continuationSeparator" w:id="0">
    <w:p w14:paraId="71511F4B" w14:textId="77777777" w:rsidR="006915A2" w:rsidRDefault="006915A2" w:rsidP="002A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A75D" w14:textId="77777777" w:rsidR="006915A2" w:rsidRDefault="006915A2" w:rsidP="002A7ED5">
      <w:r>
        <w:separator/>
      </w:r>
    </w:p>
  </w:footnote>
  <w:footnote w:type="continuationSeparator" w:id="0">
    <w:p w14:paraId="0A99B297" w14:textId="77777777" w:rsidR="006915A2" w:rsidRDefault="006915A2" w:rsidP="002A7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45FF" w14:textId="7E67D3F7" w:rsidR="002A7ED5" w:rsidRDefault="002A7ED5" w:rsidP="002A7ED5">
    <w:pPr>
      <w:pStyle w:val="Header"/>
      <w:jc w:val="right"/>
    </w:pPr>
    <w:r>
      <w:rPr>
        <w:rFonts w:ascii="Times New Roman"/>
        <w:noProof/>
        <w:sz w:val="20"/>
      </w:rPr>
      <w:drawing>
        <wp:inline distT="0" distB="0" distL="0" distR="0" wp14:anchorId="703B967A" wp14:editId="3908A7F4">
          <wp:extent cx="2662993" cy="718069"/>
          <wp:effectExtent l="0" t="0" r="0" b="0"/>
          <wp:docPr id="1925381517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381517" name="Picture 1" descr="A picture containing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24" cy="725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9415E"/>
    <w:multiLevelType w:val="hybridMultilevel"/>
    <w:tmpl w:val="F17E3262"/>
    <w:lvl w:ilvl="0" w:tplc="670C992C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F0385C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A7C00F44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3" w:tplc="018CD442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4" w:tplc="75C8FD28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AEDA837E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ar-SA"/>
      </w:rPr>
    </w:lvl>
    <w:lvl w:ilvl="6" w:tplc="22382AD6">
      <w:numFmt w:val="bullet"/>
      <w:lvlText w:val="•"/>
      <w:lvlJc w:val="left"/>
      <w:pPr>
        <w:ind w:left="6216" w:hanging="361"/>
      </w:pPr>
      <w:rPr>
        <w:rFonts w:hint="default"/>
        <w:lang w:val="en-US" w:eastAsia="en-US" w:bidi="ar-SA"/>
      </w:rPr>
    </w:lvl>
    <w:lvl w:ilvl="7" w:tplc="AA04F230">
      <w:numFmt w:val="bullet"/>
      <w:lvlText w:val="•"/>
      <w:lvlJc w:val="left"/>
      <w:pPr>
        <w:ind w:left="7092" w:hanging="361"/>
      </w:pPr>
      <w:rPr>
        <w:rFonts w:hint="default"/>
        <w:lang w:val="en-US" w:eastAsia="en-US" w:bidi="ar-SA"/>
      </w:rPr>
    </w:lvl>
    <w:lvl w:ilvl="8" w:tplc="AAEE03AC">
      <w:numFmt w:val="bullet"/>
      <w:lvlText w:val="•"/>
      <w:lvlJc w:val="left"/>
      <w:pPr>
        <w:ind w:left="7968" w:hanging="361"/>
      </w:pPr>
      <w:rPr>
        <w:rFonts w:hint="default"/>
        <w:lang w:val="en-US" w:eastAsia="en-US" w:bidi="ar-SA"/>
      </w:rPr>
    </w:lvl>
  </w:abstractNum>
  <w:num w:numId="1" w16cid:durableId="136263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D3"/>
    <w:rsid w:val="0000219B"/>
    <w:rsid w:val="0012124C"/>
    <w:rsid w:val="0018697D"/>
    <w:rsid w:val="001C1511"/>
    <w:rsid w:val="00203F37"/>
    <w:rsid w:val="002A7ED5"/>
    <w:rsid w:val="002D1DD9"/>
    <w:rsid w:val="003412F3"/>
    <w:rsid w:val="003F6654"/>
    <w:rsid w:val="00442835"/>
    <w:rsid w:val="00446B83"/>
    <w:rsid w:val="0049542C"/>
    <w:rsid w:val="004D3D05"/>
    <w:rsid w:val="005174FB"/>
    <w:rsid w:val="00541246"/>
    <w:rsid w:val="005C058C"/>
    <w:rsid w:val="006135F6"/>
    <w:rsid w:val="00685650"/>
    <w:rsid w:val="006915A2"/>
    <w:rsid w:val="007331FC"/>
    <w:rsid w:val="00781787"/>
    <w:rsid w:val="00832BEF"/>
    <w:rsid w:val="00AF65D3"/>
    <w:rsid w:val="00B635BC"/>
    <w:rsid w:val="00B640F2"/>
    <w:rsid w:val="00C62A86"/>
    <w:rsid w:val="00C83AE6"/>
    <w:rsid w:val="00C84C43"/>
    <w:rsid w:val="00D4047F"/>
    <w:rsid w:val="00D51BD6"/>
    <w:rsid w:val="00E35F12"/>
    <w:rsid w:val="00E955C6"/>
    <w:rsid w:val="00EC778A"/>
    <w:rsid w:val="00ED0E4F"/>
    <w:rsid w:val="00F33047"/>
    <w:rsid w:val="00F72349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98DD"/>
  <w15:docId w15:val="{F9CF0936-4CDD-4CB9-8EC7-68C87987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  <w:pPr>
      <w:spacing w:before="4"/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7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E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7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ED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46B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cc02.safelinks.protection.outlook.com/?url=https%3A%2F%2Fgishubdata-ndgov.hub.arcgis.com%2Fdatasets%2F7011bbd0e289426292d248cefc6fd38b_0%2Fexplore%3Flocation%3D47.389956%252C-100.301464%252C7.47&amp;data=05%7C02%7Crkriege%40nd.gov%7Cb067cfd38a584b94534508dd0f15ad1d%7C2dea0464da514a88bae2b3db94bc0c54%7C0%7C0%7C638683307978866750%7CUnknown%7CTWFpbGZsb3d8eyJFbXB0eU1hcGkiOnRydWUsIlYiOiIwLjAuMDAwMCIsIlAiOiJXaW4zMiIsIkFOIjoiTWFpbCIsIldUIjoyfQ%3D%3D%7C0%7C%7C%7C&amp;sdata=C8e9tLwMzSmHxvMtWgUIh60LoGaAnQYYVUcqnEOelv8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c02.safelinks.protection.outlook.com/?url=https%3A%2F%2Fgishubdata-ndgov.hub.arcgis.com%2Fdatasets%2F7011bbd0e289426292d248cefc6fd38b_0%2Fexplore%3Flocation%3D47.389956%252C-100.301464%252C7.47&amp;data=05%7C02%7Crkriege%40nd.gov%7Cb067cfd38a584b94534508dd0f15ad1d%7C2dea0464da514a88bae2b3db94bc0c54%7C0%7C0%7C638683307978866750%7CUnknown%7CTWFpbGZsb3d8eyJFbXB0eU1hcGkiOnRydWUsIlYiOiIwLjAuMDAwMCIsIlAiOiJXaW4zMiIsIkFOIjoiTWFpbCIsIldUIjoyfQ%3D%3D%7C0%7C%7C%7C&amp;sdata=C8e9tLwMzSmHxvMtWgUIh60LoGaAnQYYVUcqnEOelv8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malost@nd.gov" TargetMode="External"/><Relationship Id="rId10" Type="http://schemas.openxmlformats.org/officeDocument/2006/relationships/hyperlink" Target="https://experience.arcgis.com/experience/261d3076e3aa4ed0ad77dd2e995f4f2f/page/Map?views=Map-Lay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rfeldman@n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519403BEFCE41825E1CAB5C467545" ma:contentTypeVersion="19" ma:contentTypeDescription="Create a new document." ma:contentTypeScope="" ma:versionID="b8294e566661ca69ac2f5d4e820ef260">
  <xsd:schema xmlns:xsd="http://www.w3.org/2001/XMLSchema" xmlns:xs="http://www.w3.org/2001/XMLSchema" xmlns:p="http://schemas.microsoft.com/office/2006/metadata/properties" xmlns:ns1="http://schemas.microsoft.com/sharepoint/v3" xmlns:ns2="0750e472-01a4-4235-9e7a-772c07b95bef" xmlns:ns3="25d83d48-fb20-4537-95a6-325135718581" xmlns:ns4="6a31acfe-b6f6-4760-89b0-08db54c0f657" targetNamespace="http://schemas.microsoft.com/office/2006/metadata/properties" ma:root="true" ma:fieldsID="8af92d92e74a90475c2da62de83b7f7b" ns1:_="" ns2:_="" ns3:_="" ns4:_="">
    <xsd:import namespace="http://schemas.microsoft.com/sharepoint/v3"/>
    <xsd:import namespace="0750e472-01a4-4235-9e7a-772c07b95bef"/>
    <xsd:import namespace="25d83d48-fb20-4537-95a6-325135718581"/>
    <xsd:import namespace="6a31acfe-b6f6-4760-89b0-08db54c0f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BusinessArea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0e472-01a4-4235-9e7a-772c07b95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BusinessArea" ma:index="17" nillable="true" ma:displayName="Business Area" ma:description="Area of Business this document applies to." ma:format="Dropdown" ma:indexed="true" ma:internalName="BusinessArea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b059d7f-9fb7-422a-a431-7ad8c1dfe472}" ma:internalName="TaxCatchAll" ma:showField="CatchAllData" ma:web="6a31acfe-b6f6-4760-89b0-08db54c0f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1acfe-b6f6-4760-89b0-08db54c0f65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750e472-01a4-4235-9e7a-772c07b95bef">
      <Terms xmlns="http://schemas.microsoft.com/office/infopath/2007/PartnerControls"/>
    </lcf76f155ced4ddcb4097134ff3c332f>
    <BusinessArea xmlns="0750e472-01a4-4235-9e7a-772c07b95bef" xsi:nil="true"/>
    <_ip_UnifiedCompliancePolicyProperties xmlns="http://schemas.microsoft.com/sharepoint/v3" xsi:nil="true"/>
    <TaxCatchAll xmlns="25d83d48-fb20-4537-95a6-325135718581" xsi:nil="true"/>
  </documentManagement>
</p:properties>
</file>

<file path=customXml/itemProps1.xml><?xml version="1.0" encoding="utf-8"?>
<ds:datastoreItem xmlns:ds="http://schemas.openxmlformats.org/officeDocument/2006/customXml" ds:itemID="{D56F063F-0CE2-43FB-8A87-29075C48B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F37C-610D-4390-9A87-567CFDF94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50e472-01a4-4235-9e7a-772c07b95bef"/>
    <ds:schemaRef ds:uri="25d83d48-fb20-4537-95a6-325135718581"/>
    <ds:schemaRef ds:uri="6a31acfe-b6f6-4760-89b0-08db54c0f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C8254-45F7-42BA-A7A6-FE65FC9FA2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50e472-01a4-4235-9e7a-772c07b95bef"/>
    <ds:schemaRef ds:uri="25d83d48-fb20-4537-95a6-3251357185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Just, Jacob D.</dc:creator>
  <dc:description/>
  <cp:lastModifiedBy>Kriege, Rachel F.</cp:lastModifiedBy>
  <cp:revision>32</cp:revision>
  <dcterms:created xsi:type="dcterms:W3CDTF">2025-09-25T16:07:00Z</dcterms:created>
  <dcterms:modified xsi:type="dcterms:W3CDTF">2025-11-21T18:46:00Z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e0bb1b58-7da9-441e-848b-5ca5478e300c</vt:lpwstr>
  </property>
  <property fmtid="{D5CDD505-2E9C-101B-9397-08002B2CF9AE}" pid="5" name="LastSaved">
    <vt:filetime>2025-09-25T00:00:00Z</vt:filetime>
  </property>
  <property fmtid="{D5CDD505-2E9C-101B-9397-08002B2CF9AE}" pid="6" name="Producer">
    <vt:lpwstr>Adobe PDF Library 24.4.48</vt:lpwstr>
  </property>
  <property fmtid="{D5CDD505-2E9C-101B-9397-08002B2CF9AE}" pid="7" name="SourceModified">
    <vt:lpwstr/>
  </property>
  <property fmtid="{D5CDD505-2E9C-101B-9397-08002B2CF9AE}" pid="8" name="ContentTypeId">
    <vt:lpwstr>0x0101003ED519403BEFCE41825E1CAB5C467545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